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04E2B" w:rsidRDefault="003F4638" w:rsidP="005A27D4">
      <w:pPr>
        <w:spacing w:after="0" w:line="240" w:lineRule="auto"/>
        <w:ind w:right="560"/>
        <w:jc w:val="center"/>
        <w:rPr>
          <w:b/>
          <w:sz w:val="40"/>
          <w:szCs w:val="24"/>
          <w:lang w:val="de-DE"/>
        </w:rPr>
      </w:pPr>
      <w:r>
        <w:rPr>
          <w:b/>
          <w:sz w:val="40"/>
          <w:szCs w:val="24"/>
          <w:lang w:val="de-DE"/>
        </w:rPr>
        <w:t xml:space="preserve">Giro delle Dolomiti: </w:t>
      </w:r>
      <w:r w:rsidR="005A27D4">
        <w:rPr>
          <w:b/>
          <w:sz w:val="40"/>
          <w:szCs w:val="24"/>
          <w:lang w:val="de-DE"/>
        </w:rPr>
        <w:t>Zweite Etappe wetterbedingt abgesagt</w:t>
      </w:r>
    </w:p>
    <w:p w:rsidR="00786C91" w:rsidRPr="009C0922" w:rsidRDefault="00786C91" w:rsidP="001064B3">
      <w:pPr>
        <w:spacing w:after="0" w:line="240" w:lineRule="auto"/>
        <w:ind w:right="560"/>
        <w:jc w:val="both"/>
        <w:rPr>
          <w:b/>
          <w:sz w:val="24"/>
          <w:szCs w:val="24"/>
          <w:lang w:val="de-DE"/>
        </w:rPr>
      </w:pPr>
    </w:p>
    <w:p w:rsidR="005A27D4" w:rsidRDefault="00174018" w:rsidP="001064B3">
      <w:pPr>
        <w:spacing w:after="0" w:line="240" w:lineRule="auto"/>
        <w:ind w:right="560"/>
        <w:jc w:val="both"/>
        <w:rPr>
          <w:b/>
          <w:sz w:val="24"/>
          <w:szCs w:val="24"/>
          <w:lang w:val="de-DE"/>
        </w:rPr>
      </w:pPr>
      <w:r>
        <w:rPr>
          <w:b/>
          <w:sz w:val="24"/>
          <w:szCs w:val="24"/>
          <w:lang w:val="de-DE"/>
        </w:rPr>
        <w:t xml:space="preserve">Bozen, </w:t>
      </w:r>
      <w:r w:rsidR="00786C91">
        <w:rPr>
          <w:b/>
          <w:sz w:val="24"/>
          <w:szCs w:val="24"/>
          <w:lang w:val="de-DE"/>
        </w:rPr>
        <w:t>2</w:t>
      </w:r>
      <w:r w:rsidR="005A27D4">
        <w:rPr>
          <w:b/>
          <w:sz w:val="24"/>
          <w:szCs w:val="24"/>
          <w:lang w:val="de-DE"/>
        </w:rPr>
        <w:t>6</w:t>
      </w:r>
      <w:r w:rsidR="00E92ED7">
        <w:rPr>
          <w:b/>
          <w:sz w:val="24"/>
          <w:szCs w:val="24"/>
          <w:lang w:val="de-DE"/>
        </w:rPr>
        <w:t>. Juli</w:t>
      </w:r>
      <w:r>
        <w:rPr>
          <w:b/>
          <w:sz w:val="24"/>
          <w:szCs w:val="24"/>
          <w:lang w:val="de-DE"/>
        </w:rPr>
        <w:t xml:space="preserve"> 2021</w:t>
      </w:r>
      <w:r w:rsidR="00704E2B">
        <w:rPr>
          <w:b/>
          <w:sz w:val="24"/>
          <w:szCs w:val="24"/>
          <w:lang w:val="de-DE"/>
        </w:rPr>
        <w:t xml:space="preserve"> –</w:t>
      </w:r>
      <w:r w:rsidR="00037549">
        <w:rPr>
          <w:b/>
          <w:sz w:val="24"/>
          <w:szCs w:val="24"/>
          <w:lang w:val="de-DE"/>
        </w:rPr>
        <w:t xml:space="preserve"> </w:t>
      </w:r>
      <w:proofErr w:type="gramStart"/>
      <w:r w:rsidR="005A27D4">
        <w:rPr>
          <w:b/>
          <w:sz w:val="24"/>
          <w:szCs w:val="24"/>
          <w:lang w:val="de-DE"/>
        </w:rPr>
        <w:t>Eigentlich</w:t>
      </w:r>
      <w:proofErr w:type="gramEnd"/>
      <w:r w:rsidR="005A27D4">
        <w:rPr>
          <w:b/>
          <w:sz w:val="24"/>
          <w:szCs w:val="24"/>
          <w:lang w:val="de-DE"/>
        </w:rPr>
        <w:t xml:space="preserve"> hätte der 44. Giro delle Dolomiti am </w:t>
      </w:r>
      <w:r w:rsidR="00715EF9">
        <w:rPr>
          <w:b/>
          <w:sz w:val="24"/>
          <w:szCs w:val="24"/>
          <w:lang w:val="de-DE"/>
        </w:rPr>
        <w:t>Montag</w:t>
      </w:r>
      <w:r w:rsidR="005A27D4">
        <w:rPr>
          <w:b/>
          <w:sz w:val="24"/>
          <w:szCs w:val="24"/>
          <w:lang w:val="de-DE"/>
        </w:rPr>
        <w:t xml:space="preserve"> mit dem zweiten Teilstück auf die Seiser Alm fortgesetzt werden sollen. Die 96,8 Kilometer lange Etappe mit 2213 Höhenmetern musste </w:t>
      </w:r>
      <w:r w:rsidR="00715EF9">
        <w:rPr>
          <w:b/>
          <w:sz w:val="24"/>
          <w:szCs w:val="24"/>
          <w:lang w:val="de-DE"/>
        </w:rPr>
        <w:t xml:space="preserve">vom Organisationskomitee </w:t>
      </w:r>
      <w:r w:rsidR="005A27D4">
        <w:rPr>
          <w:b/>
          <w:sz w:val="24"/>
          <w:szCs w:val="24"/>
          <w:lang w:val="de-DE"/>
        </w:rPr>
        <w:t xml:space="preserve">aufgrund der unstabilen Wetterlage aber abgesagt werden. </w:t>
      </w:r>
      <w:r w:rsidR="00715EF9">
        <w:rPr>
          <w:b/>
          <w:sz w:val="24"/>
          <w:szCs w:val="24"/>
          <w:lang w:val="de-DE"/>
        </w:rPr>
        <w:t>D</w:t>
      </w:r>
      <w:r w:rsidR="005A27D4">
        <w:rPr>
          <w:b/>
          <w:sz w:val="24"/>
          <w:szCs w:val="24"/>
          <w:lang w:val="de-DE"/>
        </w:rPr>
        <w:t xml:space="preserve">ie </w:t>
      </w:r>
      <w:r w:rsidR="00715EF9">
        <w:rPr>
          <w:b/>
          <w:sz w:val="24"/>
          <w:szCs w:val="24"/>
          <w:lang w:val="de-DE"/>
        </w:rPr>
        <w:t xml:space="preserve">einwöchige </w:t>
      </w:r>
      <w:r w:rsidR="005A27D4">
        <w:rPr>
          <w:b/>
          <w:sz w:val="24"/>
          <w:szCs w:val="24"/>
          <w:lang w:val="de-DE"/>
        </w:rPr>
        <w:t xml:space="preserve">Rundfahrt </w:t>
      </w:r>
      <w:r w:rsidR="00715EF9">
        <w:rPr>
          <w:b/>
          <w:sz w:val="24"/>
          <w:szCs w:val="24"/>
          <w:lang w:val="de-DE"/>
        </w:rPr>
        <w:t xml:space="preserve">durch die sagenhafte Bergwelt der Dolomiten </w:t>
      </w:r>
      <w:r w:rsidR="005A27D4">
        <w:rPr>
          <w:b/>
          <w:sz w:val="24"/>
          <w:szCs w:val="24"/>
          <w:lang w:val="de-DE"/>
        </w:rPr>
        <w:t xml:space="preserve">mit insgesamt über 350 Teilnehmern aus 25 verschiedenen Nationen </w:t>
      </w:r>
      <w:r w:rsidR="00715EF9">
        <w:rPr>
          <w:b/>
          <w:sz w:val="24"/>
          <w:szCs w:val="24"/>
          <w:lang w:val="de-DE"/>
        </w:rPr>
        <w:t xml:space="preserve">geht nun am Dienstag </w:t>
      </w:r>
      <w:r w:rsidR="005A27D4">
        <w:rPr>
          <w:b/>
          <w:sz w:val="24"/>
          <w:szCs w:val="24"/>
          <w:lang w:val="de-DE"/>
        </w:rPr>
        <w:t xml:space="preserve">im Trentino weiter, wenn </w:t>
      </w:r>
      <w:r w:rsidR="00715EF9">
        <w:rPr>
          <w:b/>
          <w:sz w:val="24"/>
          <w:szCs w:val="24"/>
          <w:lang w:val="de-DE"/>
        </w:rPr>
        <w:t xml:space="preserve">von </w:t>
      </w:r>
      <w:proofErr w:type="spellStart"/>
      <w:r w:rsidR="00715EF9">
        <w:rPr>
          <w:b/>
          <w:sz w:val="24"/>
          <w:szCs w:val="24"/>
          <w:lang w:val="de-DE"/>
        </w:rPr>
        <w:t>Mezzolombardo</w:t>
      </w:r>
      <w:proofErr w:type="spellEnd"/>
      <w:r w:rsidR="00715EF9">
        <w:rPr>
          <w:b/>
          <w:sz w:val="24"/>
          <w:szCs w:val="24"/>
          <w:lang w:val="de-DE"/>
        </w:rPr>
        <w:t xml:space="preserve"> aus </w:t>
      </w:r>
      <w:r w:rsidR="005A27D4">
        <w:rPr>
          <w:b/>
          <w:sz w:val="24"/>
          <w:szCs w:val="24"/>
          <w:lang w:val="de-DE"/>
        </w:rPr>
        <w:t xml:space="preserve">die Dolomiti del </w:t>
      </w:r>
      <w:proofErr w:type="spellStart"/>
      <w:r w:rsidR="005A27D4">
        <w:rPr>
          <w:b/>
          <w:sz w:val="24"/>
          <w:szCs w:val="24"/>
          <w:lang w:val="de-DE"/>
        </w:rPr>
        <w:t>Brenta</w:t>
      </w:r>
      <w:proofErr w:type="spellEnd"/>
      <w:r w:rsidR="005A27D4">
        <w:rPr>
          <w:b/>
          <w:sz w:val="24"/>
          <w:szCs w:val="24"/>
          <w:lang w:val="de-DE"/>
        </w:rPr>
        <w:t xml:space="preserve"> erkundet werden. </w:t>
      </w:r>
    </w:p>
    <w:p w:rsidR="00704E2B" w:rsidRDefault="00704E2B" w:rsidP="001064B3">
      <w:pPr>
        <w:spacing w:after="0" w:line="240" w:lineRule="auto"/>
        <w:ind w:right="560"/>
        <w:jc w:val="both"/>
        <w:rPr>
          <w:b/>
          <w:sz w:val="24"/>
          <w:szCs w:val="24"/>
          <w:lang w:val="de-DE"/>
        </w:rPr>
      </w:pPr>
    </w:p>
    <w:p w:rsidR="005A27D4" w:rsidRDefault="005A27D4" w:rsidP="001064B3">
      <w:pPr>
        <w:spacing w:after="0" w:line="240" w:lineRule="auto"/>
        <w:ind w:right="560"/>
        <w:jc w:val="both"/>
        <w:rPr>
          <w:bCs/>
          <w:sz w:val="24"/>
          <w:szCs w:val="24"/>
          <w:lang w:val="de-DE"/>
        </w:rPr>
      </w:pPr>
      <w:r>
        <w:rPr>
          <w:bCs/>
          <w:sz w:val="24"/>
          <w:szCs w:val="24"/>
          <w:lang w:val="de-DE"/>
        </w:rPr>
        <w:t xml:space="preserve">Das Organisationskomitee wartete </w:t>
      </w:r>
      <w:r w:rsidR="00715EF9">
        <w:rPr>
          <w:bCs/>
          <w:sz w:val="24"/>
          <w:szCs w:val="24"/>
          <w:lang w:val="de-DE"/>
        </w:rPr>
        <w:t xml:space="preserve">am Montagmorgen </w:t>
      </w:r>
      <w:r>
        <w:rPr>
          <w:bCs/>
          <w:sz w:val="24"/>
          <w:szCs w:val="24"/>
          <w:lang w:val="de-DE"/>
        </w:rPr>
        <w:t xml:space="preserve">mit der Absage bis zur letzten Sekunde. Doch um 8.30 Uhr war eine Entscheidung unumgänglich und sie fiel gegen </w:t>
      </w:r>
      <w:r w:rsidR="00715EF9">
        <w:rPr>
          <w:bCs/>
          <w:sz w:val="24"/>
          <w:szCs w:val="24"/>
          <w:lang w:val="de-DE"/>
        </w:rPr>
        <w:t>die</w:t>
      </w:r>
      <w:r>
        <w:rPr>
          <w:bCs/>
          <w:sz w:val="24"/>
          <w:szCs w:val="24"/>
          <w:lang w:val="de-DE"/>
        </w:rPr>
        <w:t xml:space="preserve"> Abhaltung der zweiten Etappe auf die Seiser Alm aus. „Schon in de</w:t>
      </w:r>
      <w:r w:rsidR="00715EF9">
        <w:rPr>
          <w:bCs/>
          <w:sz w:val="24"/>
          <w:szCs w:val="24"/>
          <w:lang w:val="de-DE"/>
        </w:rPr>
        <w:t>r</w:t>
      </w:r>
      <w:r>
        <w:rPr>
          <w:bCs/>
          <w:sz w:val="24"/>
          <w:szCs w:val="24"/>
          <w:lang w:val="de-DE"/>
        </w:rPr>
        <w:t xml:space="preserve"> Früh fiel sehr viel Regen, der es für die Teilnehmer sehr gefährlich gemacht hätte. Auch für den restlichen Tag sind – trotz kurzer sonniger Abschnitte – immer wieder ergiebige Regenfälle und starke Gewitter vorausgesagt.</w:t>
      </w:r>
      <w:r w:rsidR="00715EF9">
        <w:rPr>
          <w:bCs/>
          <w:sz w:val="24"/>
          <w:szCs w:val="24"/>
          <w:lang w:val="de-DE"/>
        </w:rPr>
        <w:t xml:space="preserve"> In höheren Lagen hat es zudem sehr stark abgekühlt.</w:t>
      </w:r>
      <w:r>
        <w:rPr>
          <w:bCs/>
          <w:sz w:val="24"/>
          <w:szCs w:val="24"/>
          <w:lang w:val="de-DE"/>
        </w:rPr>
        <w:t xml:space="preserve"> In Absprache mit dem Renndirektor und der Landeswetterzentrale haben wir uns schließlich gegen die Austragung des zweiten Teilstücks entschieden. Die Sicherheit der Teilnehmer steht über allem“, bekräftigten die Veranstalter vom ASD Giro delle Dolomiti </w:t>
      </w:r>
      <w:r w:rsidR="00715EF9">
        <w:rPr>
          <w:bCs/>
          <w:sz w:val="24"/>
          <w:szCs w:val="24"/>
          <w:lang w:val="de-DE"/>
        </w:rPr>
        <w:t xml:space="preserve">die </w:t>
      </w:r>
      <w:r>
        <w:rPr>
          <w:bCs/>
          <w:sz w:val="24"/>
          <w:szCs w:val="24"/>
          <w:lang w:val="de-DE"/>
        </w:rPr>
        <w:t>Entscheidung,</w:t>
      </w:r>
      <w:r w:rsidR="00715EF9">
        <w:rPr>
          <w:bCs/>
          <w:sz w:val="24"/>
          <w:szCs w:val="24"/>
          <w:lang w:val="de-DE"/>
        </w:rPr>
        <w:t xml:space="preserve"> </w:t>
      </w:r>
      <w:r>
        <w:rPr>
          <w:bCs/>
          <w:sz w:val="24"/>
          <w:szCs w:val="24"/>
          <w:lang w:val="de-DE"/>
        </w:rPr>
        <w:t xml:space="preserve">die auf große Zustimmung unter den Teilnehmern fiel. </w:t>
      </w:r>
    </w:p>
    <w:p w:rsidR="005A27D4" w:rsidRDefault="005A27D4" w:rsidP="001064B3">
      <w:pPr>
        <w:spacing w:after="0" w:line="240" w:lineRule="auto"/>
        <w:ind w:right="560"/>
        <w:jc w:val="both"/>
        <w:rPr>
          <w:bCs/>
          <w:sz w:val="24"/>
          <w:szCs w:val="24"/>
          <w:lang w:val="de-DE"/>
        </w:rPr>
      </w:pPr>
    </w:p>
    <w:p w:rsidR="00715EF9" w:rsidRDefault="005A27D4" w:rsidP="001064B3">
      <w:pPr>
        <w:spacing w:after="0" w:line="240" w:lineRule="auto"/>
        <w:ind w:right="560"/>
        <w:jc w:val="both"/>
        <w:rPr>
          <w:bCs/>
          <w:sz w:val="24"/>
          <w:szCs w:val="24"/>
          <w:lang w:val="de-DE"/>
        </w:rPr>
      </w:pPr>
      <w:r>
        <w:rPr>
          <w:bCs/>
          <w:sz w:val="24"/>
          <w:szCs w:val="24"/>
          <w:lang w:val="de-DE"/>
        </w:rPr>
        <w:t xml:space="preserve">Damit wird </w:t>
      </w:r>
      <w:proofErr w:type="gramStart"/>
      <w:r>
        <w:rPr>
          <w:bCs/>
          <w:sz w:val="24"/>
          <w:szCs w:val="24"/>
          <w:lang w:val="de-DE"/>
        </w:rPr>
        <w:t>der Giro</w:t>
      </w:r>
      <w:proofErr w:type="gramEnd"/>
      <w:r>
        <w:rPr>
          <w:bCs/>
          <w:sz w:val="24"/>
          <w:szCs w:val="24"/>
          <w:lang w:val="de-DE"/>
        </w:rPr>
        <w:t xml:space="preserve"> delle Dolomiti am </w:t>
      </w:r>
      <w:r w:rsidR="006D5413">
        <w:rPr>
          <w:bCs/>
          <w:sz w:val="24"/>
          <w:szCs w:val="24"/>
          <w:lang w:val="de-DE"/>
        </w:rPr>
        <w:t>Dienstag</w:t>
      </w:r>
      <w:r w:rsidR="006F4FB9">
        <w:rPr>
          <w:bCs/>
          <w:sz w:val="24"/>
          <w:szCs w:val="24"/>
          <w:lang w:val="de-DE"/>
        </w:rPr>
        <w:t>, 27. Juli</w:t>
      </w:r>
      <w:bookmarkStart w:id="0" w:name="_GoBack"/>
      <w:bookmarkEnd w:id="0"/>
      <w:r>
        <w:rPr>
          <w:bCs/>
          <w:sz w:val="24"/>
          <w:szCs w:val="24"/>
          <w:lang w:val="de-DE"/>
        </w:rPr>
        <w:t xml:space="preserve"> mit der dritten Etappe fortgesetzt. Um 8 Uhr startet das Teilnehmerfeld in </w:t>
      </w:r>
      <w:proofErr w:type="spellStart"/>
      <w:r>
        <w:rPr>
          <w:bCs/>
          <w:sz w:val="24"/>
          <w:szCs w:val="24"/>
          <w:lang w:val="de-DE"/>
        </w:rPr>
        <w:t>Mezzolombardo</w:t>
      </w:r>
      <w:proofErr w:type="spellEnd"/>
      <w:r>
        <w:rPr>
          <w:bCs/>
          <w:sz w:val="24"/>
          <w:szCs w:val="24"/>
          <w:lang w:val="de-DE"/>
        </w:rPr>
        <w:t xml:space="preserve"> und erkundet das Gebiet rund um die Dolomiti del </w:t>
      </w:r>
      <w:proofErr w:type="spellStart"/>
      <w:r>
        <w:rPr>
          <w:bCs/>
          <w:sz w:val="24"/>
          <w:szCs w:val="24"/>
          <w:lang w:val="de-DE"/>
        </w:rPr>
        <w:t>Brenta</w:t>
      </w:r>
      <w:proofErr w:type="spellEnd"/>
      <w:r>
        <w:rPr>
          <w:bCs/>
          <w:sz w:val="24"/>
          <w:szCs w:val="24"/>
          <w:lang w:val="de-DE"/>
        </w:rPr>
        <w:t xml:space="preserve">. </w:t>
      </w:r>
      <w:r w:rsidR="00F06514">
        <w:rPr>
          <w:bCs/>
          <w:sz w:val="24"/>
          <w:szCs w:val="24"/>
          <w:lang w:val="de-DE"/>
        </w:rPr>
        <w:t xml:space="preserve">Für die Radsportler gilt es insgesamt 145,4 Kilometer </w:t>
      </w:r>
      <w:r w:rsidR="00715EF9">
        <w:rPr>
          <w:bCs/>
          <w:sz w:val="24"/>
          <w:szCs w:val="24"/>
          <w:lang w:val="de-DE"/>
        </w:rPr>
        <w:t xml:space="preserve">mit 2521 Höhenmetern </w:t>
      </w:r>
      <w:r w:rsidR="00F06514">
        <w:rPr>
          <w:bCs/>
          <w:sz w:val="24"/>
          <w:szCs w:val="24"/>
          <w:lang w:val="de-DE"/>
        </w:rPr>
        <w:t>zurückzulegen.</w:t>
      </w:r>
      <w:r w:rsidR="00715EF9">
        <w:rPr>
          <w:bCs/>
          <w:sz w:val="24"/>
          <w:szCs w:val="24"/>
          <w:lang w:val="de-DE"/>
        </w:rPr>
        <w:t xml:space="preserve"> Das 8,3 km lange Bergzeitfahren mit einer Höhendifferenz von 456 Metern startet in </w:t>
      </w:r>
      <w:proofErr w:type="spellStart"/>
      <w:r w:rsidR="00715EF9">
        <w:rPr>
          <w:bCs/>
          <w:sz w:val="24"/>
          <w:szCs w:val="24"/>
          <w:lang w:val="de-DE"/>
        </w:rPr>
        <w:t>Pinzolo</w:t>
      </w:r>
      <w:proofErr w:type="spellEnd"/>
      <w:r w:rsidR="00715EF9">
        <w:rPr>
          <w:bCs/>
          <w:sz w:val="24"/>
          <w:szCs w:val="24"/>
          <w:lang w:val="de-DE"/>
        </w:rPr>
        <w:t xml:space="preserve"> mit Ziel in Madonna di </w:t>
      </w:r>
      <w:proofErr w:type="spellStart"/>
      <w:r w:rsidR="00715EF9">
        <w:rPr>
          <w:bCs/>
          <w:sz w:val="24"/>
          <w:szCs w:val="24"/>
          <w:lang w:val="de-DE"/>
        </w:rPr>
        <w:t>Campiglio</w:t>
      </w:r>
      <w:proofErr w:type="spellEnd"/>
      <w:r w:rsidR="00715EF9">
        <w:rPr>
          <w:bCs/>
          <w:sz w:val="24"/>
          <w:szCs w:val="24"/>
          <w:lang w:val="de-DE"/>
        </w:rPr>
        <w:t xml:space="preserve">. Außerdem gibt es auf der Strecke zwischen </w:t>
      </w:r>
      <w:proofErr w:type="spellStart"/>
      <w:r w:rsidR="00715EF9">
        <w:rPr>
          <w:bCs/>
          <w:sz w:val="24"/>
          <w:szCs w:val="24"/>
          <w:lang w:val="de-DE"/>
        </w:rPr>
        <w:t>Tavodo</w:t>
      </w:r>
      <w:proofErr w:type="spellEnd"/>
      <w:r w:rsidR="00715EF9">
        <w:rPr>
          <w:bCs/>
          <w:sz w:val="24"/>
          <w:szCs w:val="24"/>
          <w:lang w:val="de-DE"/>
        </w:rPr>
        <w:t xml:space="preserve"> und </w:t>
      </w:r>
      <w:proofErr w:type="spellStart"/>
      <w:r w:rsidR="00715EF9">
        <w:rPr>
          <w:bCs/>
          <w:sz w:val="24"/>
          <w:szCs w:val="24"/>
          <w:lang w:val="de-DE"/>
        </w:rPr>
        <w:t>Sclemo</w:t>
      </w:r>
      <w:proofErr w:type="spellEnd"/>
      <w:r w:rsidR="00715EF9">
        <w:rPr>
          <w:bCs/>
          <w:sz w:val="24"/>
          <w:szCs w:val="24"/>
          <w:lang w:val="de-DE"/>
        </w:rPr>
        <w:t xml:space="preserve"> einen 2 km langen und eher flachen Giro Sprint. Bei der ersten Etappe hatten am Sonntag der Bozner Christian </w:t>
      </w:r>
      <w:proofErr w:type="spellStart"/>
      <w:r w:rsidR="00715EF9">
        <w:rPr>
          <w:bCs/>
          <w:sz w:val="24"/>
          <w:szCs w:val="24"/>
          <w:lang w:val="de-DE"/>
        </w:rPr>
        <w:t>Dallago</w:t>
      </w:r>
      <w:proofErr w:type="spellEnd"/>
      <w:r w:rsidR="00715EF9">
        <w:rPr>
          <w:bCs/>
          <w:sz w:val="24"/>
          <w:szCs w:val="24"/>
          <w:lang w:val="de-DE"/>
        </w:rPr>
        <w:t xml:space="preserve"> und Monika Dietl aus Bayern das Bergzeitfahren auf den </w:t>
      </w:r>
      <w:proofErr w:type="spellStart"/>
      <w:r w:rsidR="00715EF9">
        <w:rPr>
          <w:bCs/>
          <w:sz w:val="24"/>
          <w:szCs w:val="24"/>
          <w:lang w:val="de-DE"/>
        </w:rPr>
        <w:t>Gampenpass</w:t>
      </w:r>
      <w:proofErr w:type="spellEnd"/>
      <w:r w:rsidR="00715EF9">
        <w:rPr>
          <w:bCs/>
          <w:sz w:val="24"/>
          <w:szCs w:val="24"/>
          <w:lang w:val="de-DE"/>
        </w:rPr>
        <w:t xml:space="preserve"> für sich entschieden.  </w:t>
      </w:r>
    </w:p>
    <w:p w:rsidR="00715EF9" w:rsidRDefault="00715EF9" w:rsidP="001064B3">
      <w:pPr>
        <w:spacing w:after="0" w:line="240" w:lineRule="auto"/>
        <w:ind w:right="560"/>
        <w:jc w:val="both"/>
        <w:rPr>
          <w:bCs/>
          <w:sz w:val="24"/>
          <w:szCs w:val="24"/>
          <w:lang w:val="de-DE"/>
        </w:rPr>
      </w:pPr>
    </w:p>
    <w:p w:rsidR="00F3076D" w:rsidRPr="00832BB5" w:rsidRDefault="00F3076D" w:rsidP="001064B3">
      <w:pPr>
        <w:spacing w:after="0" w:line="240" w:lineRule="auto"/>
        <w:ind w:right="560"/>
        <w:jc w:val="both"/>
        <w:rPr>
          <w:bCs/>
          <w:sz w:val="20"/>
          <w:szCs w:val="20"/>
          <w:lang w:val="de-DE"/>
        </w:rPr>
      </w:pPr>
    </w:p>
    <w:p w:rsidR="00715EF9" w:rsidRDefault="00715EF9" w:rsidP="001064B3">
      <w:pPr>
        <w:spacing w:after="0" w:line="240" w:lineRule="auto"/>
        <w:ind w:right="560"/>
        <w:jc w:val="both"/>
        <w:rPr>
          <w:b/>
          <w:sz w:val="21"/>
          <w:szCs w:val="21"/>
          <w:lang w:val="de-DE"/>
        </w:rPr>
      </w:pPr>
    </w:p>
    <w:p w:rsidR="00715EF9" w:rsidRDefault="00715EF9" w:rsidP="001064B3">
      <w:pPr>
        <w:spacing w:after="0" w:line="240" w:lineRule="auto"/>
        <w:ind w:right="560"/>
        <w:jc w:val="both"/>
        <w:rPr>
          <w:b/>
          <w:sz w:val="21"/>
          <w:szCs w:val="21"/>
          <w:lang w:val="de-DE"/>
        </w:rPr>
      </w:pPr>
    </w:p>
    <w:p w:rsidR="00715EF9" w:rsidRDefault="00715EF9" w:rsidP="001064B3">
      <w:pPr>
        <w:spacing w:after="0" w:line="240" w:lineRule="auto"/>
        <w:ind w:right="560"/>
        <w:jc w:val="both"/>
        <w:rPr>
          <w:b/>
          <w:sz w:val="21"/>
          <w:szCs w:val="21"/>
          <w:lang w:val="de-DE"/>
        </w:rPr>
      </w:pPr>
    </w:p>
    <w:p w:rsidR="00715EF9" w:rsidRDefault="00715EF9" w:rsidP="001064B3">
      <w:pPr>
        <w:spacing w:after="0" w:line="240" w:lineRule="auto"/>
        <w:ind w:right="560"/>
        <w:jc w:val="both"/>
        <w:rPr>
          <w:b/>
          <w:sz w:val="21"/>
          <w:szCs w:val="21"/>
          <w:lang w:val="de-DE"/>
        </w:rPr>
      </w:pPr>
    </w:p>
    <w:p w:rsidR="00715EF9" w:rsidRDefault="00715EF9" w:rsidP="001064B3">
      <w:pPr>
        <w:spacing w:after="0" w:line="240" w:lineRule="auto"/>
        <w:ind w:right="560"/>
        <w:jc w:val="both"/>
        <w:rPr>
          <w:b/>
          <w:sz w:val="21"/>
          <w:szCs w:val="21"/>
          <w:lang w:val="de-DE"/>
        </w:rPr>
      </w:pPr>
    </w:p>
    <w:p w:rsidR="00715EF9" w:rsidRDefault="00715EF9" w:rsidP="001064B3">
      <w:pPr>
        <w:spacing w:after="0" w:line="240" w:lineRule="auto"/>
        <w:ind w:right="560"/>
        <w:jc w:val="both"/>
        <w:rPr>
          <w:b/>
          <w:sz w:val="21"/>
          <w:szCs w:val="21"/>
          <w:lang w:val="de-DE"/>
        </w:rPr>
      </w:pPr>
    </w:p>
    <w:p w:rsidR="00715EF9" w:rsidRDefault="00715EF9" w:rsidP="001064B3">
      <w:pPr>
        <w:spacing w:after="0" w:line="240" w:lineRule="auto"/>
        <w:ind w:right="560"/>
        <w:jc w:val="both"/>
        <w:rPr>
          <w:b/>
          <w:sz w:val="21"/>
          <w:szCs w:val="21"/>
          <w:lang w:val="de-DE"/>
        </w:rPr>
      </w:pPr>
    </w:p>
    <w:p w:rsidR="00704E2B" w:rsidRDefault="00704E2B" w:rsidP="001064B3">
      <w:pPr>
        <w:spacing w:after="0" w:line="240" w:lineRule="auto"/>
        <w:ind w:right="560"/>
        <w:jc w:val="both"/>
        <w:rPr>
          <w:b/>
          <w:sz w:val="20"/>
          <w:szCs w:val="20"/>
          <w:lang w:val="de-DE"/>
        </w:rPr>
      </w:pPr>
      <w:r w:rsidRPr="003147FE">
        <w:rPr>
          <w:b/>
          <w:sz w:val="20"/>
          <w:szCs w:val="20"/>
          <w:lang w:val="de-DE"/>
        </w:rPr>
        <w:lastRenderedPageBreak/>
        <w:t>Kontakt und Informationen:</w:t>
      </w:r>
    </w:p>
    <w:p w:rsidR="00824994" w:rsidRPr="00824994" w:rsidRDefault="00824994" w:rsidP="001064B3">
      <w:pPr>
        <w:spacing w:after="0" w:line="240" w:lineRule="auto"/>
        <w:ind w:right="560"/>
        <w:jc w:val="both"/>
        <w:rPr>
          <w:b/>
          <w:sz w:val="20"/>
          <w:szCs w:val="20"/>
          <w:lang w:val="de-DE"/>
        </w:rPr>
      </w:pPr>
    </w:p>
    <w:tbl>
      <w:tblPr>
        <w:tblStyle w:val="Tabellenraster"/>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34"/>
      </w:tblGrid>
      <w:tr w:rsidR="00704E2B" w:rsidRPr="003147FE" w:rsidTr="006E12F0">
        <w:trPr>
          <w:trHeight w:val="2288"/>
        </w:trPr>
        <w:tc>
          <w:tcPr>
            <w:tcW w:w="4834" w:type="dxa"/>
          </w:tcPr>
          <w:p w:rsidR="00704E2B" w:rsidRPr="003147FE" w:rsidRDefault="00704E2B" w:rsidP="001064B3">
            <w:pPr>
              <w:spacing w:after="0" w:line="240" w:lineRule="auto"/>
              <w:ind w:right="560"/>
              <w:jc w:val="both"/>
              <w:rPr>
                <w:b/>
                <w:sz w:val="20"/>
                <w:szCs w:val="20"/>
                <w:lang w:val="de-DE"/>
              </w:rPr>
            </w:pPr>
            <w:r w:rsidRPr="003147FE">
              <w:rPr>
                <w:b/>
                <w:sz w:val="20"/>
                <w:szCs w:val="20"/>
                <w:lang w:val="de-DE"/>
              </w:rPr>
              <w:t xml:space="preserve">Veranstalter: </w:t>
            </w:r>
          </w:p>
          <w:p w:rsidR="00704E2B" w:rsidRPr="002375BA" w:rsidRDefault="00704E2B" w:rsidP="001064B3">
            <w:pPr>
              <w:spacing w:after="0" w:line="240" w:lineRule="auto"/>
              <w:ind w:right="560"/>
              <w:jc w:val="both"/>
              <w:rPr>
                <w:b/>
                <w:sz w:val="24"/>
                <w:szCs w:val="24"/>
                <w:lang w:val="de-DE"/>
              </w:rPr>
            </w:pPr>
            <w:r w:rsidRPr="002375BA">
              <w:rPr>
                <w:b/>
                <w:noProof/>
                <w:sz w:val="24"/>
                <w:szCs w:val="24"/>
              </w:rPr>
              <w:drawing>
                <wp:inline distT="0" distB="0" distL="0" distR="0" wp14:anchorId="1A0D29BD" wp14:editId="06070763">
                  <wp:extent cx="1627403" cy="502170"/>
                  <wp:effectExtent l="0" t="0" r="0" b="635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ro delle dolomiti_orizzontale.jpg"/>
                          <pic:cNvPicPr/>
                        </pic:nvPicPr>
                        <pic:blipFill rotWithShape="1">
                          <a:blip r:embed="rId6" cstate="print">
                            <a:extLst>
                              <a:ext uri="{28A0092B-C50C-407E-A947-70E740481C1C}">
                                <a14:useLocalDpi xmlns:a14="http://schemas.microsoft.com/office/drawing/2010/main" val="0"/>
                              </a:ext>
                            </a:extLst>
                          </a:blip>
                          <a:srcRect t="19809" b="18476"/>
                          <a:stretch/>
                        </pic:blipFill>
                        <pic:spPr bwMode="auto">
                          <a:xfrm>
                            <a:off x="0" y="0"/>
                            <a:ext cx="1643867" cy="507250"/>
                          </a:xfrm>
                          <a:prstGeom prst="rect">
                            <a:avLst/>
                          </a:prstGeom>
                          <a:ln>
                            <a:noFill/>
                          </a:ln>
                          <a:extLst>
                            <a:ext uri="{53640926-AAD7-44D8-BBD7-CCE9431645EC}">
                              <a14:shadowObscured xmlns:a14="http://schemas.microsoft.com/office/drawing/2010/main"/>
                            </a:ext>
                          </a:extLst>
                        </pic:spPr>
                      </pic:pic>
                    </a:graphicData>
                  </a:graphic>
                </wp:inline>
              </w:drawing>
            </w:r>
          </w:p>
          <w:p w:rsidR="00704E2B" w:rsidRPr="003147FE" w:rsidRDefault="00704E2B" w:rsidP="001064B3">
            <w:pPr>
              <w:spacing w:after="0" w:line="240" w:lineRule="auto"/>
              <w:ind w:right="560"/>
              <w:jc w:val="both"/>
              <w:rPr>
                <w:bCs/>
                <w:sz w:val="20"/>
                <w:szCs w:val="20"/>
                <w:lang w:val="de-DE"/>
              </w:rPr>
            </w:pPr>
            <w:r w:rsidRPr="003147FE">
              <w:rPr>
                <w:bCs/>
                <w:sz w:val="20"/>
                <w:szCs w:val="20"/>
                <w:lang w:val="de-DE"/>
              </w:rPr>
              <w:t>ASD Giro delle Dolomiti</w:t>
            </w:r>
          </w:p>
          <w:p w:rsidR="00704E2B" w:rsidRPr="003147FE" w:rsidRDefault="00B410C0" w:rsidP="001064B3">
            <w:pPr>
              <w:spacing w:after="0" w:line="240" w:lineRule="auto"/>
              <w:ind w:right="560"/>
              <w:jc w:val="both"/>
              <w:rPr>
                <w:bCs/>
                <w:sz w:val="20"/>
                <w:szCs w:val="20"/>
                <w:lang w:val="de-DE"/>
              </w:rPr>
            </w:pPr>
            <w:hyperlink r:id="rId7" w:history="1">
              <w:r w:rsidR="00704E2B" w:rsidRPr="003147FE">
                <w:rPr>
                  <w:rStyle w:val="Hyperlink"/>
                  <w:bCs/>
                  <w:sz w:val="20"/>
                  <w:szCs w:val="20"/>
                  <w:lang w:val="de-DE"/>
                </w:rPr>
                <w:t>girodol@girodolomiti.com</w:t>
              </w:r>
            </w:hyperlink>
            <w:r w:rsidR="00704E2B" w:rsidRPr="003147FE">
              <w:rPr>
                <w:bCs/>
                <w:sz w:val="20"/>
                <w:szCs w:val="20"/>
                <w:lang w:val="de-DE"/>
              </w:rPr>
              <w:t xml:space="preserve"> </w:t>
            </w:r>
          </w:p>
          <w:p w:rsidR="00704E2B" w:rsidRPr="003147FE" w:rsidRDefault="00704E2B" w:rsidP="001064B3">
            <w:pPr>
              <w:spacing w:after="0" w:line="240" w:lineRule="auto"/>
              <w:ind w:right="560"/>
              <w:jc w:val="both"/>
              <w:rPr>
                <w:bCs/>
                <w:sz w:val="20"/>
                <w:szCs w:val="20"/>
                <w:lang w:val="de-DE"/>
              </w:rPr>
            </w:pPr>
            <w:r w:rsidRPr="003147FE">
              <w:rPr>
                <w:bCs/>
                <w:sz w:val="20"/>
                <w:szCs w:val="20"/>
                <w:lang w:val="de-DE"/>
              </w:rPr>
              <w:t xml:space="preserve">(+39) 0471 1701188 </w:t>
            </w:r>
          </w:p>
          <w:p w:rsidR="00704E2B" w:rsidRPr="003147FE" w:rsidRDefault="00B410C0" w:rsidP="001064B3">
            <w:pPr>
              <w:spacing w:after="0" w:line="240" w:lineRule="auto"/>
              <w:ind w:right="560"/>
              <w:jc w:val="both"/>
              <w:rPr>
                <w:bCs/>
                <w:sz w:val="20"/>
                <w:szCs w:val="20"/>
                <w:lang w:val="de-DE"/>
              </w:rPr>
            </w:pPr>
            <w:hyperlink r:id="rId8" w:history="1">
              <w:r w:rsidR="00704E2B" w:rsidRPr="003147FE">
                <w:rPr>
                  <w:rStyle w:val="Hyperlink"/>
                  <w:bCs/>
                  <w:sz w:val="20"/>
                  <w:szCs w:val="20"/>
                  <w:lang w:val="de-DE"/>
                </w:rPr>
                <w:t>www.girodolomiti.com</w:t>
              </w:r>
            </w:hyperlink>
          </w:p>
          <w:p w:rsidR="00704E2B" w:rsidRPr="003147FE" w:rsidRDefault="00704E2B" w:rsidP="001064B3">
            <w:pPr>
              <w:spacing w:after="0" w:line="240" w:lineRule="auto"/>
              <w:ind w:right="560"/>
              <w:jc w:val="both"/>
              <w:rPr>
                <w:bCs/>
                <w:sz w:val="20"/>
                <w:szCs w:val="20"/>
                <w:lang w:val="de-DE"/>
              </w:rPr>
            </w:pPr>
          </w:p>
        </w:tc>
        <w:tc>
          <w:tcPr>
            <w:tcW w:w="4834" w:type="dxa"/>
          </w:tcPr>
          <w:p w:rsidR="00704E2B" w:rsidRPr="003147FE" w:rsidRDefault="00704E2B" w:rsidP="001064B3">
            <w:pPr>
              <w:spacing w:after="0" w:line="240" w:lineRule="auto"/>
              <w:ind w:right="560"/>
              <w:rPr>
                <w:rStyle w:val="Hyperlink"/>
                <w:b/>
                <w:color w:val="000000" w:themeColor="text1"/>
                <w:sz w:val="20"/>
                <w:szCs w:val="20"/>
                <w:u w:val="none"/>
              </w:rPr>
            </w:pPr>
            <w:proofErr w:type="spellStart"/>
            <w:r w:rsidRPr="003147FE">
              <w:rPr>
                <w:rStyle w:val="Hyperlink"/>
                <w:b/>
                <w:color w:val="000000" w:themeColor="text1"/>
                <w:sz w:val="20"/>
                <w:szCs w:val="20"/>
                <w:u w:val="none"/>
              </w:rPr>
              <w:t>Pressebüro</w:t>
            </w:r>
            <w:proofErr w:type="spellEnd"/>
            <w:r w:rsidRPr="003147FE">
              <w:rPr>
                <w:rStyle w:val="Hyperlink"/>
                <w:b/>
                <w:color w:val="000000" w:themeColor="text1"/>
                <w:sz w:val="20"/>
                <w:szCs w:val="20"/>
                <w:u w:val="none"/>
              </w:rPr>
              <w:t xml:space="preserve">: </w:t>
            </w:r>
          </w:p>
          <w:p w:rsidR="00704E2B" w:rsidRPr="002375BA" w:rsidRDefault="00704E2B" w:rsidP="001064B3">
            <w:pPr>
              <w:spacing w:after="0" w:line="240" w:lineRule="auto"/>
              <w:ind w:right="560"/>
              <w:jc w:val="both"/>
              <w:rPr>
                <w:rFonts w:cs="Arial"/>
                <w:sz w:val="24"/>
                <w:szCs w:val="24"/>
                <w:lang w:val="de-DE"/>
              </w:rPr>
            </w:pPr>
            <w:r w:rsidRPr="002375BA">
              <w:rPr>
                <w:noProof/>
                <w:sz w:val="24"/>
                <w:szCs w:val="24"/>
                <w:lang w:val="de-DE" w:eastAsia="it-IT"/>
              </w:rPr>
              <w:drawing>
                <wp:inline distT="0" distB="0" distL="0" distR="0" wp14:anchorId="56B31EA1" wp14:editId="30AAF323">
                  <wp:extent cx="1146748" cy="499048"/>
                  <wp:effectExtent l="0" t="0" r="0" b="0"/>
                  <wp:docPr id="2" name="Bild 3" descr="logo-hkmedia%20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hkmedia%20Kop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6748" cy="499048"/>
                          </a:xfrm>
                          <a:prstGeom prst="rect">
                            <a:avLst/>
                          </a:prstGeom>
                          <a:noFill/>
                          <a:ln>
                            <a:noFill/>
                          </a:ln>
                        </pic:spPr>
                      </pic:pic>
                    </a:graphicData>
                  </a:graphic>
                </wp:inline>
              </w:drawing>
            </w:r>
          </w:p>
          <w:p w:rsidR="00704E2B" w:rsidRPr="003147FE" w:rsidRDefault="00704E2B" w:rsidP="001064B3">
            <w:pPr>
              <w:spacing w:after="0" w:line="240" w:lineRule="auto"/>
              <w:ind w:right="560"/>
              <w:jc w:val="both"/>
              <w:outlineLvl w:val="0"/>
              <w:rPr>
                <w:rFonts w:cs="Arial"/>
                <w:sz w:val="20"/>
                <w:szCs w:val="20"/>
              </w:rPr>
            </w:pPr>
            <w:r w:rsidRPr="003147FE">
              <w:rPr>
                <w:rFonts w:cs="Arial"/>
                <w:sz w:val="20"/>
                <w:szCs w:val="20"/>
              </w:rPr>
              <w:t>Hannes Kröss</w:t>
            </w:r>
          </w:p>
          <w:p w:rsidR="00704E2B" w:rsidRPr="003147FE" w:rsidRDefault="00704E2B" w:rsidP="001064B3">
            <w:pPr>
              <w:spacing w:after="0" w:line="240" w:lineRule="auto"/>
              <w:ind w:right="560"/>
              <w:jc w:val="both"/>
              <w:rPr>
                <w:rFonts w:cs="Arial"/>
                <w:sz w:val="20"/>
                <w:szCs w:val="20"/>
              </w:rPr>
            </w:pPr>
            <w:r w:rsidRPr="003147FE">
              <w:rPr>
                <w:rFonts w:cs="Arial"/>
                <w:sz w:val="20"/>
                <w:szCs w:val="20"/>
              </w:rPr>
              <w:t>@| hannes@hkmedia.bz</w:t>
            </w:r>
          </w:p>
          <w:p w:rsidR="00704E2B" w:rsidRPr="003147FE" w:rsidRDefault="00704E2B" w:rsidP="001064B3">
            <w:pPr>
              <w:spacing w:after="0" w:line="240" w:lineRule="auto"/>
              <w:ind w:right="560"/>
              <w:jc w:val="both"/>
              <w:rPr>
                <w:rFonts w:cs="Arial"/>
                <w:sz w:val="20"/>
                <w:szCs w:val="20"/>
              </w:rPr>
            </w:pPr>
            <w:r w:rsidRPr="003147FE">
              <w:rPr>
                <w:rFonts w:cs="Arial"/>
                <w:sz w:val="20"/>
                <w:szCs w:val="20"/>
              </w:rPr>
              <w:t>M| +39 333 7223248</w:t>
            </w:r>
          </w:p>
          <w:p w:rsidR="00704E2B" w:rsidRPr="003147FE" w:rsidRDefault="00704E2B" w:rsidP="001064B3">
            <w:pPr>
              <w:spacing w:after="0" w:line="240" w:lineRule="auto"/>
              <w:ind w:right="560"/>
              <w:jc w:val="both"/>
              <w:outlineLvl w:val="0"/>
              <w:rPr>
                <w:sz w:val="20"/>
                <w:szCs w:val="20"/>
              </w:rPr>
            </w:pPr>
            <w:r w:rsidRPr="003147FE">
              <w:rPr>
                <w:rFonts w:cs="Arial"/>
                <w:sz w:val="20"/>
                <w:szCs w:val="20"/>
                <w:lang w:val="de-DE"/>
              </w:rPr>
              <w:t xml:space="preserve">W| </w:t>
            </w:r>
            <w:hyperlink r:id="rId10" w:history="1">
              <w:r w:rsidRPr="003147FE">
                <w:rPr>
                  <w:rStyle w:val="Hyperlink"/>
                  <w:rFonts w:cs="Arial"/>
                  <w:sz w:val="20"/>
                  <w:szCs w:val="20"/>
                  <w:lang w:val="de-DE"/>
                </w:rPr>
                <w:t>www.hkmedia.bz</w:t>
              </w:r>
            </w:hyperlink>
          </w:p>
        </w:tc>
      </w:tr>
    </w:tbl>
    <w:p w:rsidR="00127EA1" w:rsidRPr="00127EA1" w:rsidRDefault="00127EA1" w:rsidP="001064B3">
      <w:pPr>
        <w:tabs>
          <w:tab w:val="left" w:pos="1667"/>
        </w:tabs>
        <w:spacing w:after="0" w:line="240" w:lineRule="auto"/>
        <w:ind w:right="560"/>
      </w:pPr>
    </w:p>
    <w:sectPr w:rsidR="00127EA1" w:rsidRPr="00127EA1" w:rsidSect="00C96F47">
      <w:headerReference w:type="default" r:id="rId11"/>
      <w:footerReference w:type="default" r:id="rId12"/>
      <w:pgSz w:w="11900" w:h="16840"/>
      <w:pgMar w:top="2651" w:right="1134" w:bottom="2574" w:left="1134" w:header="458" w:footer="1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410C0" w:rsidRDefault="00B410C0" w:rsidP="004C098A">
      <w:r>
        <w:separator/>
      </w:r>
    </w:p>
  </w:endnote>
  <w:endnote w:type="continuationSeparator" w:id="0">
    <w:p w:rsidR="00B410C0" w:rsidRDefault="00B410C0" w:rsidP="004C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7D68" w:rsidRDefault="002E0161" w:rsidP="00222233">
    <w:pPr>
      <w:pStyle w:val="Fuzeile"/>
      <w:ind w:hanging="709"/>
    </w:pPr>
    <w:r>
      <w:rPr>
        <w:noProof/>
      </w:rPr>
      <w:drawing>
        <wp:inline distT="0" distB="0" distL="0" distR="0">
          <wp:extent cx="7020000" cy="1416827"/>
          <wp:effectExtent l="0" t="0" r="3175"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 di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4168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410C0" w:rsidRDefault="00B410C0" w:rsidP="004C098A">
      <w:r>
        <w:separator/>
      </w:r>
    </w:p>
  </w:footnote>
  <w:footnote w:type="continuationSeparator" w:id="0">
    <w:p w:rsidR="00B410C0" w:rsidRDefault="00B410C0" w:rsidP="004C0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098A" w:rsidRDefault="00200521" w:rsidP="00200521">
    <w:pPr>
      <w:pStyle w:val="Kopfzeile"/>
      <w:tabs>
        <w:tab w:val="clear" w:pos="9638"/>
      </w:tabs>
      <w:ind w:right="-291" w:hanging="851"/>
      <w:jc w:val="right"/>
    </w:pPr>
    <w:r>
      <w:rPr>
        <w:noProof/>
      </w:rPr>
      <w:drawing>
        <wp:inline distT="0" distB="0" distL="0" distR="0">
          <wp:extent cx="7020000" cy="1099790"/>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a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0997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98A"/>
    <w:rsid w:val="0001669B"/>
    <w:rsid w:val="00037549"/>
    <w:rsid w:val="00075EB7"/>
    <w:rsid w:val="00083C6A"/>
    <w:rsid w:val="001046C2"/>
    <w:rsid w:val="001064B3"/>
    <w:rsid w:val="00106C90"/>
    <w:rsid w:val="00116D6C"/>
    <w:rsid w:val="001244FC"/>
    <w:rsid w:val="00127EA1"/>
    <w:rsid w:val="00173FA7"/>
    <w:rsid w:val="00174018"/>
    <w:rsid w:val="001B680C"/>
    <w:rsid w:val="001E78B2"/>
    <w:rsid w:val="001F739F"/>
    <w:rsid w:val="00200521"/>
    <w:rsid w:val="00222233"/>
    <w:rsid w:val="00251207"/>
    <w:rsid w:val="002935C3"/>
    <w:rsid w:val="00296003"/>
    <w:rsid w:val="002C00AA"/>
    <w:rsid w:val="002E0161"/>
    <w:rsid w:val="0030220E"/>
    <w:rsid w:val="003843E7"/>
    <w:rsid w:val="00390FC9"/>
    <w:rsid w:val="003A6B1A"/>
    <w:rsid w:val="003E2FB3"/>
    <w:rsid w:val="003F4638"/>
    <w:rsid w:val="003F7F4F"/>
    <w:rsid w:val="00434895"/>
    <w:rsid w:val="0043686A"/>
    <w:rsid w:val="00480CCC"/>
    <w:rsid w:val="004C098A"/>
    <w:rsid w:val="004C7D68"/>
    <w:rsid w:val="00523003"/>
    <w:rsid w:val="00532185"/>
    <w:rsid w:val="00534547"/>
    <w:rsid w:val="005A27D4"/>
    <w:rsid w:val="005E6B71"/>
    <w:rsid w:val="005F2C06"/>
    <w:rsid w:val="006110A7"/>
    <w:rsid w:val="006B60F2"/>
    <w:rsid w:val="006C7836"/>
    <w:rsid w:val="006D5413"/>
    <w:rsid w:val="006F40B4"/>
    <w:rsid w:val="006F4FB9"/>
    <w:rsid w:val="00704E2B"/>
    <w:rsid w:val="00715EF9"/>
    <w:rsid w:val="00740550"/>
    <w:rsid w:val="00742594"/>
    <w:rsid w:val="007703E0"/>
    <w:rsid w:val="00786C91"/>
    <w:rsid w:val="00791FA9"/>
    <w:rsid w:val="007E71DE"/>
    <w:rsid w:val="00824994"/>
    <w:rsid w:val="0085028A"/>
    <w:rsid w:val="008F3F7C"/>
    <w:rsid w:val="00943DD9"/>
    <w:rsid w:val="009B49D0"/>
    <w:rsid w:val="009B6F6D"/>
    <w:rsid w:val="009C0922"/>
    <w:rsid w:val="009D4404"/>
    <w:rsid w:val="009D6C15"/>
    <w:rsid w:val="009F1333"/>
    <w:rsid w:val="00A02DD2"/>
    <w:rsid w:val="00A12383"/>
    <w:rsid w:val="00A86FC3"/>
    <w:rsid w:val="00AC635C"/>
    <w:rsid w:val="00AE2C06"/>
    <w:rsid w:val="00AF33EA"/>
    <w:rsid w:val="00B008B2"/>
    <w:rsid w:val="00B402CC"/>
    <w:rsid w:val="00B410C0"/>
    <w:rsid w:val="00B905E2"/>
    <w:rsid w:val="00BA0B85"/>
    <w:rsid w:val="00BB1BA7"/>
    <w:rsid w:val="00BB2A8B"/>
    <w:rsid w:val="00BE3020"/>
    <w:rsid w:val="00C11196"/>
    <w:rsid w:val="00C27FD0"/>
    <w:rsid w:val="00C307D9"/>
    <w:rsid w:val="00C308CA"/>
    <w:rsid w:val="00C96F47"/>
    <w:rsid w:val="00CD0084"/>
    <w:rsid w:val="00D51E2B"/>
    <w:rsid w:val="00D90E9A"/>
    <w:rsid w:val="00D97E53"/>
    <w:rsid w:val="00DC2840"/>
    <w:rsid w:val="00E0366E"/>
    <w:rsid w:val="00E235C0"/>
    <w:rsid w:val="00E720BD"/>
    <w:rsid w:val="00E92ED7"/>
    <w:rsid w:val="00E96523"/>
    <w:rsid w:val="00EC7D80"/>
    <w:rsid w:val="00F06514"/>
    <w:rsid w:val="00F14BB2"/>
    <w:rsid w:val="00F3076D"/>
    <w:rsid w:val="00F44CD7"/>
    <w:rsid w:val="00FE7950"/>
    <w:rsid w:val="00FF24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1895D"/>
  <w15:chartTrackingRefBased/>
  <w15:docId w15:val="{DCAF18E9-C7EE-F143-9AA3-98ECD14A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4E2B"/>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C098A"/>
    <w:pPr>
      <w:tabs>
        <w:tab w:val="center" w:pos="4819"/>
        <w:tab w:val="right" w:pos="9638"/>
      </w:tabs>
      <w:spacing w:after="0" w:line="240" w:lineRule="auto"/>
    </w:pPr>
    <w:rPr>
      <w:sz w:val="24"/>
      <w:szCs w:val="24"/>
    </w:rPr>
  </w:style>
  <w:style w:type="character" w:customStyle="1" w:styleId="KopfzeileZchn">
    <w:name w:val="Kopfzeile Zchn"/>
    <w:basedOn w:val="Absatz-Standardschriftart"/>
    <w:link w:val="Kopfzeile"/>
    <w:uiPriority w:val="99"/>
    <w:rsid w:val="004C098A"/>
  </w:style>
  <w:style w:type="paragraph" w:styleId="Fuzeile">
    <w:name w:val="footer"/>
    <w:basedOn w:val="Standard"/>
    <w:link w:val="FuzeileZchn"/>
    <w:uiPriority w:val="99"/>
    <w:unhideWhenUsed/>
    <w:rsid w:val="004C098A"/>
    <w:pPr>
      <w:tabs>
        <w:tab w:val="center" w:pos="4819"/>
        <w:tab w:val="right" w:pos="9638"/>
      </w:tabs>
      <w:spacing w:after="0" w:line="240" w:lineRule="auto"/>
    </w:pPr>
    <w:rPr>
      <w:sz w:val="24"/>
      <w:szCs w:val="24"/>
    </w:rPr>
  </w:style>
  <w:style w:type="character" w:customStyle="1" w:styleId="FuzeileZchn">
    <w:name w:val="Fußzeile Zchn"/>
    <w:basedOn w:val="Absatz-Standardschriftart"/>
    <w:link w:val="Fuzeile"/>
    <w:uiPriority w:val="99"/>
    <w:rsid w:val="004C098A"/>
  </w:style>
  <w:style w:type="character" w:styleId="Hyperlink">
    <w:name w:val="Hyperlink"/>
    <w:basedOn w:val="Absatz-Standardschriftart"/>
    <w:uiPriority w:val="99"/>
    <w:unhideWhenUsed/>
    <w:rsid w:val="00704E2B"/>
    <w:rPr>
      <w:color w:val="0563C1" w:themeColor="hyperlink"/>
      <w:u w:val="single"/>
    </w:rPr>
  </w:style>
  <w:style w:type="table" w:styleId="Tabellenraster">
    <w:name w:val="Table Grid"/>
    <w:basedOn w:val="NormaleTabelle"/>
    <w:uiPriority w:val="39"/>
    <w:rsid w:val="00704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1E78B2"/>
    <w:rPr>
      <w:color w:val="605E5C"/>
      <w:shd w:val="clear" w:color="auto" w:fill="E1DFDD"/>
    </w:rPr>
  </w:style>
  <w:style w:type="paragraph" w:styleId="Listenabsatz">
    <w:name w:val="List Paragraph"/>
    <w:basedOn w:val="Standard"/>
    <w:uiPriority w:val="34"/>
    <w:qFormat/>
    <w:rsid w:val="00AF33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rodolomiti.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girodol@girodolomiti.com"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hkmedia.bz"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339</Words>
  <Characters>2137</Characters>
  <Application>Microsoft Office Word</Application>
  <DocSecurity>0</DocSecurity>
  <Lines>17</Lines>
  <Paragraphs>4</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Hannes Kroess</cp:lastModifiedBy>
  <cp:revision>5</cp:revision>
  <cp:lastPrinted>2021-06-09T14:10:00Z</cp:lastPrinted>
  <dcterms:created xsi:type="dcterms:W3CDTF">2021-07-26T07:55:00Z</dcterms:created>
  <dcterms:modified xsi:type="dcterms:W3CDTF">2021-07-26T08:41:00Z</dcterms:modified>
</cp:coreProperties>
</file>